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521D" w14:textId="06EA294E" w:rsidR="00782EC9" w:rsidRPr="003A2C90" w:rsidRDefault="00782EC9" w:rsidP="003A2C90">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GB"/>
        </w:rPr>
      </w:pPr>
      <w:r w:rsidRPr="003A2C90">
        <w:rPr>
          <w:rFonts w:ascii="Arial" w:eastAsia="Times New Roman" w:hAnsi="Arial" w:cs="Arial"/>
          <w:color w:val="000000"/>
          <w:spacing w:val="2"/>
          <w:sz w:val="24"/>
          <w:szCs w:val="24"/>
          <w:lang w:eastAsia="en-GB"/>
        </w:rPr>
        <w:t>Advertised from 1</w:t>
      </w:r>
      <w:r w:rsidR="005376BF">
        <w:rPr>
          <w:rFonts w:ascii="Arial" w:eastAsia="Times New Roman" w:hAnsi="Arial" w:cs="Arial"/>
          <w:color w:val="000000"/>
          <w:spacing w:val="2"/>
          <w:sz w:val="24"/>
          <w:szCs w:val="24"/>
          <w:lang w:eastAsia="en-GB"/>
        </w:rPr>
        <w:t>2</w:t>
      </w:r>
      <w:r w:rsidRPr="003A2C90">
        <w:rPr>
          <w:rFonts w:ascii="Arial" w:eastAsia="Times New Roman" w:hAnsi="Arial" w:cs="Arial"/>
          <w:color w:val="000000"/>
          <w:spacing w:val="2"/>
          <w:sz w:val="24"/>
          <w:szCs w:val="24"/>
          <w:lang w:eastAsia="en-GB"/>
        </w:rPr>
        <w:t xml:space="preserve">th January </w:t>
      </w:r>
      <w:r w:rsidR="005376BF" w:rsidRPr="003A2C90">
        <w:rPr>
          <w:rFonts w:ascii="Arial" w:eastAsia="Times New Roman" w:hAnsi="Arial" w:cs="Arial"/>
          <w:color w:val="000000"/>
          <w:spacing w:val="2"/>
          <w:sz w:val="24"/>
          <w:szCs w:val="24"/>
          <w:lang w:eastAsia="en-GB"/>
        </w:rPr>
        <w:t>2021.</w:t>
      </w:r>
    </w:p>
    <w:p w14:paraId="342D2AA3" w14:textId="77777777" w:rsidR="00782EC9" w:rsidRPr="00E34845" w:rsidRDefault="00782EC9" w:rsidP="00782EC9">
      <w:pPr>
        <w:shd w:val="clear" w:color="auto" w:fill="FFFFFF"/>
        <w:spacing w:before="100" w:beforeAutospacing="1" w:after="100" w:afterAutospacing="1" w:line="240" w:lineRule="auto"/>
        <w:outlineLvl w:val="3"/>
        <w:rPr>
          <w:rFonts w:ascii="Arial" w:eastAsia="Times New Roman" w:hAnsi="Arial" w:cs="Arial"/>
          <w:b/>
          <w:bCs/>
          <w:color w:val="000000"/>
          <w:spacing w:val="2"/>
          <w:sz w:val="32"/>
          <w:szCs w:val="32"/>
          <w:lang w:eastAsia="en-GB"/>
        </w:rPr>
      </w:pPr>
      <w:r w:rsidRPr="00782EC9">
        <w:rPr>
          <w:rFonts w:ascii="Arial" w:eastAsia="Times New Roman" w:hAnsi="Arial" w:cs="Arial"/>
          <w:b/>
          <w:bCs/>
          <w:color w:val="000000"/>
          <w:spacing w:val="2"/>
          <w:sz w:val="32"/>
          <w:szCs w:val="32"/>
          <w:lang w:eastAsia="en-GB"/>
        </w:rPr>
        <w:t>Role</w:t>
      </w:r>
      <w:r w:rsidRPr="00E34845">
        <w:rPr>
          <w:rFonts w:ascii="Arial" w:eastAsia="Times New Roman" w:hAnsi="Arial" w:cs="Arial"/>
          <w:b/>
          <w:bCs/>
          <w:color w:val="000000"/>
          <w:spacing w:val="2"/>
          <w:sz w:val="32"/>
          <w:szCs w:val="32"/>
          <w:lang w:eastAsia="en-GB"/>
        </w:rPr>
        <w:t xml:space="preserve">: </w:t>
      </w:r>
    </w:p>
    <w:p w14:paraId="7C3B1DAE" w14:textId="160D8B32" w:rsidR="00782EC9" w:rsidRPr="00E34845" w:rsidRDefault="00782EC9" w:rsidP="00782EC9">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GB"/>
        </w:rPr>
      </w:pPr>
      <w:r w:rsidRPr="00E34845">
        <w:rPr>
          <w:rFonts w:ascii="Arial" w:hAnsi="Arial" w:cs="Arial"/>
          <w:sz w:val="24"/>
          <w:szCs w:val="24"/>
        </w:rPr>
        <w:t>Finance and Resource Assistant</w:t>
      </w:r>
      <w:r w:rsidR="00574D09">
        <w:rPr>
          <w:rFonts w:ascii="Arial" w:hAnsi="Arial" w:cs="Arial"/>
          <w:sz w:val="24"/>
          <w:szCs w:val="24"/>
        </w:rPr>
        <w:t xml:space="preserve"> (FRA)</w:t>
      </w:r>
    </w:p>
    <w:p w14:paraId="39431FC3" w14:textId="201C6428" w:rsidR="00782EC9" w:rsidRPr="00E34845" w:rsidRDefault="00782EC9" w:rsidP="00782EC9">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GB"/>
        </w:rPr>
      </w:pPr>
      <w:r w:rsidRPr="00E34845">
        <w:rPr>
          <w:rFonts w:ascii="Arial" w:eastAsia="Arial" w:hAnsi="Arial" w:cs="Arial"/>
          <w:b/>
          <w:bCs/>
          <w:sz w:val="24"/>
          <w:szCs w:val="24"/>
        </w:rPr>
        <w:t>Responsible to</w:t>
      </w:r>
      <w:r w:rsidRPr="00E34845">
        <w:rPr>
          <w:rFonts w:ascii="Arial" w:eastAsia="Arial" w:hAnsi="Arial" w:cs="Arial"/>
          <w:sz w:val="24"/>
          <w:szCs w:val="24"/>
        </w:rPr>
        <w:t xml:space="preserve">: </w:t>
      </w:r>
      <w:r w:rsidRPr="00E34845">
        <w:rPr>
          <w:rFonts w:ascii="Arial" w:hAnsi="Arial" w:cs="Arial"/>
          <w:sz w:val="24"/>
          <w:szCs w:val="24"/>
        </w:rPr>
        <w:t>Finance and Resource Manager</w:t>
      </w:r>
    </w:p>
    <w:p w14:paraId="592B2E7D" w14:textId="5E798F39" w:rsidR="00782EC9" w:rsidRDefault="00782EC9" w:rsidP="00782EC9">
      <w:pPr>
        <w:rPr>
          <w:rFonts w:ascii="Arial" w:eastAsia="Arial" w:hAnsi="Arial" w:cs="Arial"/>
          <w:sz w:val="24"/>
          <w:szCs w:val="24"/>
        </w:rPr>
      </w:pPr>
      <w:r w:rsidRPr="00E34845">
        <w:rPr>
          <w:rFonts w:ascii="Arial" w:eastAsia="Arial" w:hAnsi="Arial" w:cs="Arial"/>
          <w:b/>
          <w:bCs/>
          <w:sz w:val="24"/>
          <w:szCs w:val="24"/>
        </w:rPr>
        <w:t>Responsible for</w:t>
      </w:r>
      <w:r w:rsidRPr="00E34845">
        <w:rPr>
          <w:rFonts w:ascii="Arial" w:eastAsia="Arial" w:hAnsi="Arial" w:cs="Arial"/>
          <w:sz w:val="24"/>
          <w:szCs w:val="24"/>
        </w:rPr>
        <w:t xml:space="preserve">: Assisting the Finance and Resource Manager in providing support to operational hubs of </w:t>
      </w:r>
      <w:r w:rsidR="005376BF" w:rsidRPr="00E34845">
        <w:rPr>
          <w:rFonts w:ascii="Arial" w:eastAsia="Arial" w:hAnsi="Arial" w:cs="Arial"/>
          <w:sz w:val="24"/>
          <w:szCs w:val="24"/>
        </w:rPr>
        <w:t>organisation.</w:t>
      </w:r>
      <w:r w:rsidRPr="00E34845">
        <w:rPr>
          <w:rFonts w:ascii="Arial" w:eastAsia="Arial" w:hAnsi="Arial" w:cs="Arial"/>
          <w:sz w:val="24"/>
          <w:szCs w:val="24"/>
        </w:rPr>
        <w:t xml:space="preserve">  </w:t>
      </w:r>
    </w:p>
    <w:p w14:paraId="4DD94A3B" w14:textId="77777777" w:rsidR="00E34845" w:rsidRPr="00E34845" w:rsidRDefault="00E34845" w:rsidP="00E34845">
      <w:pPr>
        <w:spacing w:after="200"/>
        <w:rPr>
          <w:rFonts w:ascii="Arial" w:eastAsia="Arial" w:hAnsi="Arial" w:cs="Arial"/>
          <w:b/>
          <w:bCs/>
          <w:sz w:val="24"/>
          <w:szCs w:val="24"/>
        </w:rPr>
      </w:pPr>
      <w:r w:rsidRPr="00E34845">
        <w:rPr>
          <w:rFonts w:ascii="Arial" w:eastAsia="Arial" w:hAnsi="Arial" w:cs="Arial"/>
          <w:b/>
          <w:bCs/>
          <w:sz w:val="24"/>
          <w:szCs w:val="24"/>
        </w:rPr>
        <w:t>Salary:</w:t>
      </w:r>
      <w:r w:rsidRPr="00E34845">
        <w:rPr>
          <w:rFonts w:ascii="Arial" w:eastAsia="Arial" w:hAnsi="Arial" w:cs="Arial"/>
          <w:sz w:val="24"/>
          <w:szCs w:val="24"/>
        </w:rPr>
        <w:t xml:space="preserve"> £12,600 pa pro rata (£21,000 FTE)</w:t>
      </w:r>
    </w:p>
    <w:p w14:paraId="44297001" w14:textId="77777777" w:rsidR="00E34845" w:rsidRPr="00E34845" w:rsidRDefault="00E34845" w:rsidP="00E34845">
      <w:pPr>
        <w:spacing w:after="200"/>
        <w:rPr>
          <w:rFonts w:ascii="Arial" w:eastAsia="Arial" w:hAnsi="Arial" w:cs="Arial"/>
          <w:sz w:val="24"/>
          <w:szCs w:val="24"/>
        </w:rPr>
      </w:pPr>
      <w:r w:rsidRPr="00E34845">
        <w:rPr>
          <w:rFonts w:ascii="Arial" w:eastAsia="Arial" w:hAnsi="Arial" w:cs="Arial"/>
          <w:b/>
          <w:bCs/>
          <w:sz w:val="24"/>
          <w:szCs w:val="24"/>
        </w:rPr>
        <w:t xml:space="preserve">Conditions: </w:t>
      </w:r>
      <w:r w:rsidRPr="00E34845">
        <w:rPr>
          <w:rFonts w:ascii="Arial" w:eastAsia="Arial" w:hAnsi="Arial" w:cs="Arial"/>
          <w:sz w:val="24"/>
          <w:szCs w:val="24"/>
        </w:rPr>
        <w:t>Part time - 21 hours per week, flexible hours available (35 hours FTE)</w:t>
      </w:r>
    </w:p>
    <w:p w14:paraId="4C7DC884" w14:textId="7905FD66" w:rsidR="00782EC9" w:rsidRPr="00E34845" w:rsidRDefault="00E34845" w:rsidP="00E34845">
      <w:pPr>
        <w:spacing w:after="200"/>
        <w:rPr>
          <w:rFonts w:ascii="Arial" w:eastAsia="Arial" w:hAnsi="Arial" w:cs="Arial"/>
          <w:sz w:val="24"/>
          <w:szCs w:val="24"/>
        </w:rPr>
      </w:pPr>
      <w:r w:rsidRPr="00E34845">
        <w:rPr>
          <w:rFonts w:ascii="Arial" w:eastAsia="Arial" w:hAnsi="Arial" w:cs="Arial"/>
          <w:b/>
          <w:bCs/>
          <w:sz w:val="24"/>
          <w:szCs w:val="24"/>
        </w:rPr>
        <w:t xml:space="preserve">Location: </w:t>
      </w:r>
      <w:r w:rsidRPr="00E34845">
        <w:rPr>
          <w:rFonts w:ascii="Arial" w:eastAsia="Arial" w:hAnsi="Arial" w:cs="Arial"/>
          <w:sz w:val="24"/>
          <w:szCs w:val="24"/>
        </w:rPr>
        <w:t>Glasgow city centre (once COVID restrictions have been lifted, home working until such time).</w:t>
      </w:r>
    </w:p>
    <w:p w14:paraId="5AF22842" w14:textId="7F78B043" w:rsidR="00E34845" w:rsidRPr="00E34845" w:rsidRDefault="00E34845" w:rsidP="00E34845">
      <w:pPr>
        <w:rPr>
          <w:rFonts w:ascii="Arial" w:hAnsi="Arial" w:cs="Arial"/>
          <w:sz w:val="24"/>
          <w:szCs w:val="24"/>
        </w:rPr>
      </w:pPr>
      <w:r w:rsidRPr="00E34845">
        <w:rPr>
          <w:rFonts w:ascii="Arial" w:hAnsi="Arial" w:cs="Arial"/>
          <w:sz w:val="24"/>
          <w:szCs w:val="24"/>
        </w:rPr>
        <w:t xml:space="preserve">The Finance and Resource Assistant will support the Finance and Resource Manager in the implementation of SCLD’s Strategic Direction, specifically through provision of support to the operational hubs </w:t>
      </w:r>
      <w:r w:rsidR="00574D09">
        <w:rPr>
          <w:rFonts w:ascii="Arial" w:hAnsi="Arial" w:cs="Arial"/>
          <w:sz w:val="24"/>
          <w:szCs w:val="24"/>
        </w:rPr>
        <w:t>within</w:t>
      </w:r>
      <w:r w:rsidRPr="00E34845">
        <w:rPr>
          <w:rFonts w:ascii="Arial" w:hAnsi="Arial" w:cs="Arial"/>
          <w:sz w:val="24"/>
          <w:szCs w:val="24"/>
        </w:rPr>
        <w:t xml:space="preserve"> the organisation.</w:t>
      </w:r>
    </w:p>
    <w:p w14:paraId="48E9DBDA" w14:textId="171BDFC2" w:rsidR="00E34845" w:rsidRPr="00E34845" w:rsidRDefault="00E34845" w:rsidP="00E34845">
      <w:pPr>
        <w:rPr>
          <w:rFonts w:ascii="Arial" w:hAnsi="Arial" w:cs="Arial"/>
          <w:sz w:val="24"/>
          <w:szCs w:val="24"/>
        </w:rPr>
      </w:pPr>
      <w:r w:rsidRPr="00E34845">
        <w:rPr>
          <w:rFonts w:ascii="Arial" w:hAnsi="Arial" w:cs="Arial"/>
          <w:sz w:val="24"/>
          <w:szCs w:val="24"/>
        </w:rPr>
        <w:t xml:space="preserve">This role </w:t>
      </w:r>
      <w:r w:rsidR="00574D09">
        <w:rPr>
          <w:rFonts w:ascii="Arial" w:hAnsi="Arial" w:cs="Arial"/>
          <w:sz w:val="24"/>
          <w:szCs w:val="24"/>
        </w:rPr>
        <w:t xml:space="preserve">will </w:t>
      </w:r>
      <w:r w:rsidRPr="00E34845">
        <w:rPr>
          <w:rFonts w:ascii="Arial" w:hAnsi="Arial" w:cs="Arial"/>
          <w:sz w:val="24"/>
          <w:szCs w:val="24"/>
        </w:rPr>
        <w:t>support the Finance and Resource Manager with organisation</w:t>
      </w:r>
      <w:r w:rsidR="00574D09">
        <w:rPr>
          <w:rFonts w:ascii="Arial" w:hAnsi="Arial" w:cs="Arial"/>
          <w:sz w:val="24"/>
          <w:szCs w:val="24"/>
        </w:rPr>
        <w:t>al</w:t>
      </w:r>
      <w:r w:rsidRPr="00E34845">
        <w:rPr>
          <w:rFonts w:ascii="Arial" w:hAnsi="Arial" w:cs="Arial"/>
          <w:sz w:val="24"/>
          <w:szCs w:val="24"/>
        </w:rPr>
        <w:t xml:space="preserve"> accounting activities. This includes raising, </w:t>
      </w:r>
      <w:r w:rsidR="005376BF" w:rsidRPr="00E34845">
        <w:rPr>
          <w:rFonts w:ascii="Arial" w:hAnsi="Arial" w:cs="Arial"/>
          <w:sz w:val="24"/>
          <w:szCs w:val="24"/>
        </w:rPr>
        <w:t>sending,</w:t>
      </w:r>
      <w:r w:rsidRPr="00E34845">
        <w:rPr>
          <w:rFonts w:ascii="Arial" w:hAnsi="Arial" w:cs="Arial"/>
          <w:sz w:val="24"/>
          <w:szCs w:val="24"/>
        </w:rPr>
        <w:t xml:space="preserve"> and paying invoices and reconciling company accounts.</w:t>
      </w:r>
    </w:p>
    <w:p w14:paraId="75D72D4F" w14:textId="6D0C1DE3" w:rsidR="00E34845" w:rsidRPr="00E34845" w:rsidRDefault="00E34845" w:rsidP="00E34845">
      <w:pPr>
        <w:rPr>
          <w:rFonts w:ascii="Arial" w:hAnsi="Arial" w:cs="Arial"/>
          <w:sz w:val="24"/>
          <w:szCs w:val="24"/>
        </w:rPr>
      </w:pPr>
      <w:r w:rsidRPr="00E34845">
        <w:rPr>
          <w:rFonts w:ascii="Arial" w:hAnsi="Arial" w:cs="Arial"/>
          <w:sz w:val="24"/>
          <w:szCs w:val="24"/>
        </w:rPr>
        <w:t>You will also assist with basic administration tasks and should be on hand to answer any queries raised by staff or external suppliers or providers. You will be expected to help document and maintain the organisations’ finance procedures, updating and implementing them wherever necessary.</w:t>
      </w:r>
    </w:p>
    <w:p w14:paraId="4B5746DE" w14:textId="77777777" w:rsidR="00782EC9" w:rsidRPr="00782EC9" w:rsidRDefault="00782EC9" w:rsidP="00782EC9">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GB"/>
        </w:rPr>
      </w:pPr>
      <w:r w:rsidRPr="00782EC9">
        <w:rPr>
          <w:rFonts w:ascii="Arial" w:eastAsia="Times New Roman" w:hAnsi="Arial" w:cs="Arial"/>
          <w:b/>
          <w:bCs/>
          <w:color w:val="000000"/>
          <w:spacing w:val="2"/>
          <w:sz w:val="24"/>
          <w:szCs w:val="24"/>
          <w:lang w:eastAsia="en-GB"/>
        </w:rPr>
        <w:t>Application notes</w:t>
      </w:r>
    </w:p>
    <w:p w14:paraId="6E46A0B7" w14:textId="7AE31F6D" w:rsidR="00782EC9" w:rsidRPr="00782EC9" w:rsidRDefault="00782EC9" w:rsidP="00782EC9">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GB"/>
        </w:rPr>
      </w:pPr>
      <w:r w:rsidRPr="00782EC9">
        <w:rPr>
          <w:rFonts w:ascii="Arial" w:eastAsia="Times New Roman" w:hAnsi="Arial" w:cs="Arial"/>
          <w:color w:val="000000"/>
          <w:spacing w:val="2"/>
          <w:sz w:val="24"/>
          <w:szCs w:val="24"/>
          <w:lang w:eastAsia="en-GB"/>
        </w:rPr>
        <w:t>Closing date 2</w:t>
      </w:r>
      <w:r w:rsidR="00E34845" w:rsidRPr="00E34845">
        <w:rPr>
          <w:rFonts w:ascii="Arial" w:eastAsia="Times New Roman" w:hAnsi="Arial" w:cs="Arial"/>
          <w:color w:val="000000"/>
          <w:spacing w:val="2"/>
          <w:sz w:val="24"/>
          <w:szCs w:val="24"/>
          <w:lang w:eastAsia="en-GB"/>
        </w:rPr>
        <w:t>9th</w:t>
      </w:r>
      <w:r w:rsidRPr="00782EC9">
        <w:rPr>
          <w:rFonts w:ascii="Arial" w:eastAsia="Times New Roman" w:hAnsi="Arial" w:cs="Arial"/>
          <w:color w:val="000000"/>
          <w:spacing w:val="2"/>
          <w:sz w:val="24"/>
          <w:szCs w:val="24"/>
          <w:lang w:eastAsia="en-GB"/>
        </w:rPr>
        <w:t xml:space="preserve"> January 2021 at 5pm</w:t>
      </w:r>
    </w:p>
    <w:p w14:paraId="2690862A" w14:textId="7B514424" w:rsidR="00782EC9" w:rsidRPr="00E34845" w:rsidRDefault="00782EC9" w:rsidP="00782EC9">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GB"/>
        </w:rPr>
      </w:pPr>
      <w:r w:rsidRPr="00782EC9">
        <w:rPr>
          <w:rFonts w:ascii="Arial" w:eastAsia="Times New Roman" w:hAnsi="Arial" w:cs="Arial"/>
          <w:color w:val="000000"/>
          <w:spacing w:val="2"/>
          <w:sz w:val="24"/>
          <w:szCs w:val="24"/>
          <w:lang w:eastAsia="en-GB"/>
        </w:rPr>
        <w:t xml:space="preserve">Interviews will be held on </w:t>
      </w:r>
      <w:r w:rsidR="00E34845" w:rsidRPr="00E34845">
        <w:rPr>
          <w:rFonts w:ascii="Arial" w:eastAsia="Times New Roman" w:hAnsi="Arial" w:cs="Arial"/>
          <w:color w:val="000000"/>
          <w:spacing w:val="2"/>
          <w:sz w:val="24"/>
          <w:szCs w:val="24"/>
          <w:lang w:eastAsia="en-GB"/>
        </w:rPr>
        <w:t>15</w:t>
      </w:r>
      <w:r w:rsidR="00E34845" w:rsidRPr="00E34845">
        <w:rPr>
          <w:rFonts w:ascii="Arial" w:eastAsia="Times New Roman" w:hAnsi="Arial" w:cs="Arial"/>
          <w:color w:val="000000"/>
          <w:spacing w:val="2"/>
          <w:sz w:val="24"/>
          <w:szCs w:val="24"/>
          <w:vertAlign w:val="superscript"/>
          <w:lang w:eastAsia="en-GB"/>
        </w:rPr>
        <w:t>th</w:t>
      </w:r>
      <w:r w:rsidR="00E34845" w:rsidRPr="00E34845">
        <w:rPr>
          <w:rFonts w:ascii="Arial" w:eastAsia="Times New Roman" w:hAnsi="Arial" w:cs="Arial"/>
          <w:color w:val="000000"/>
          <w:spacing w:val="2"/>
          <w:sz w:val="24"/>
          <w:szCs w:val="24"/>
          <w:lang w:eastAsia="en-GB"/>
        </w:rPr>
        <w:t xml:space="preserve"> February</w:t>
      </w:r>
      <w:r w:rsidRPr="00782EC9">
        <w:rPr>
          <w:rFonts w:ascii="Arial" w:eastAsia="Times New Roman" w:hAnsi="Arial" w:cs="Arial"/>
          <w:color w:val="000000"/>
          <w:spacing w:val="2"/>
          <w:sz w:val="24"/>
          <w:szCs w:val="24"/>
          <w:lang w:eastAsia="en-GB"/>
        </w:rPr>
        <w:t xml:space="preserve"> </w:t>
      </w:r>
      <w:r w:rsidR="005376BF" w:rsidRPr="00782EC9">
        <w:rPr>
          <w:rFonts w:ascii="Arial" w:eastAsia="Times New Roman" w:hAnsi="Arial" w:cs="Arial"/>
          <w:color w:val="000000"/>
          <w:spacing w:val="2"/>
          <w:sz w:val="24"/>
          <w:szCs w:val="24"/>
          <w:lang w:eastAsia="en-GB"/>
        </w:rPr>
        <w:t>2021.</w:t>
      </w:r>
    </w:p>
    <w:p w14:paraId="1177D280" w14:textId="47F0E95C" w:rsidR="00782EC9" w:rsidRPr="00E34845" w:rsidRDefault="00782EC9" w:rsidP="00782EC9">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GB"/>
        </w:rPr>
      </w:pPr>
      <w:r w:rsidRPr="00782EC9">
        <w:rPr>
          <w:rFonts w:ascii="Arial" w:eastAsia="Times New Roman" w:hAnsi="Arial" w:cs="Arial"/>
          <w:color w:val="000000"/>
          <w:spacing w:val="2"/>
          <w:sz w:val="24"/>
          <w:szCs w:val="24"/>
          <w:lang w:eastAsia="en-GB"/>
        </w:rPr>
        <w:t>Application</w:t>
      </w:r>
      <w:r w:rsidR="00574D09">
        <w:rPr>
          <w:rFonts w:ascii="Arial" w:eastAsia="Times New Roman" w:hAnsi="Arial" w:cs="Arial"/>
          <w:color w:val="000000"/>
          <w:spacing w:val="2"/>
          <w:sz w:val="24"/>
          <w:szCs w:val="24"/>
          <w:lang w:eastAsia="en-GB"/>
        </w:rPr>
        <w:t xml:space="preserve"> Form</w:t>
      </w:r>
      <w:r w:rsidR="00E34845" w:rsidRPr="00E34845">
        <w:rPr>
          <w:rFonts w:ascii="Arial" w:eastAsia="Times New Roman" w:hAnsi="Arial" w:cs="Arial"/>
          <w:color w:val="000000"/>
          <w:spacing w:val="2"/>
          <w:sz w:val="24"/>
          <w:szCs w:val="24"/>
          <w:lang w:eastAsia="en-GB"/>
        </w:rPr>
        <w:t xml:space="preserve"> and Equal Opportunities</w:t>
      </w:r>
      <w:r w:rsidRPr="00782EC9">
        <w:rPr>
          <w:rFonts w:ascii="Arial" w:eastAsia="Times New Roman" w:hAnsi="Arial" w:cs="Arial"/>
          <w:color w:val="000000"/>
          <w:spacing w:val="2"/>
          <w:sz w:val="24"/>
          <w:szCs w:val="24"/>
          <w:lang w:eastAsia="en-GB"/>
        </w:rPr>
        <w:t xml:space="preserve"> </w:t>
      </w:r>
      <w:r w:rsidR="00574D09">
        <w:rPr>
          <w:rFonts w:ascii="Arial" w:eastAsia="Times New Roman" w:hAnsi="Arial" w:cs="Arial"/>
          <w:color w:val="000000"/>
          <w:spacing w:val="2"/>
          <w:sz w:val="24"/>
          <w:szCs w:val="24"/>
          <w:lang w:eastAsia="en-GB"/>
        </w:rPr>
        <w:t>F</w:t>
      </w:r>
      <w:r w:rsidRPr="00782EC9">
        <w:rPr>
          <w:rFonts w:ascii="Arial" w:eastAsia="Times New Roman" w:hAnsi="Arial" w:cs="Arial"/>
          <w:color w:val="000000"/>
          <w:spacing w:val="2"/>
          <w:sz w:val="24"/>
          <w:szCs w:val="24"/>
          <w:lang w:eastAsia="en-GB"/>
        </w:rPr>
        <w:t>orm</w:t>
      </w:r>
      <w:r w:rsidR="00574D09">
        <w:rPr>
          <w:rFonts w:ascii="Arial" w:eastAsia="Times New Roman" w:hAnsi="Arial" w:cs="Arial"/>
          <w:color w:val="000000"/>
          <w:spacing w:val="2"/>
          <w:sz w:val="24"/>
          <w:szCs w:val="24"/>
          <w:lang w:eastAsia="en-GB"/>
        </w:rPr>
        <w:t xml:space="preserve"> </w:t>
      </w:r>
      <w:r w:rsidRPr="00782EC9">
        <w:rPr>
          <w:rFonts w:ascii="Arial" w:eastAsia="Times New Roman" w:hAnsi="Arial" w:cs="Arial"/>
          <w:color w:val="000000"/>
          <w:spacing w:val="2"/>
          <w:sz w:val="24"/>
          <w:szCs w:val="24"/>
          <w:lang w:eastAsia="en-GB"/>
        </w:rPr>
        <w:t>should be sent via email to </w:t>
      </w:r>
      <w:hyperlink r:id="rId5" w:history="1">
        <w:r w:rsidR="005678D9" w:rsidRPr="003D4D5F">
          <w:rPr>
            <w:rStyle w:val="Hyperlink"/>
            <w:rFonts w:ascii="Arial" w:eastAsia="Times New Roman" w:hAnsi="Arial" w:cs="Arial"/>
            <w:spacing w:val="2"/>
            <w:sz w:val="24"/>
            <w:szCs w:val="24"/>
            <w:lang w:eastAsia="en-GB"/>
          </w:rPr>
          <w:t>Recruitment@scld.co.uk</w:t>
        </w:r>
      </w:hyperlink>
      <w:r w:rsidR="005678D9">
        <w:rPr>
          <w:rFonts w:ascii="Arial" w:eastAsia="Times New Roman" w:hAnsi="Arial" w:cs="Arial"/>
          <w:color w:val="000000"/>
          <w:spacing w:val="2"/>
          <w:sz w:val="24"/>
          <w:szCs w:val="24"/>
          <w:lang w:eastAsia="en-GB"/>
        </w:rPr>
        <w:t xml:space="preserve">    </w:t>
      </w:r>
      <w:r w:rsidR="00E34845" w:rsidRPr="00E34845">
        <w:rPr>
          <w:rFonts w:ascii="Arial" w:eastAsia="Times New Roman" w:hAnsi="Arial" w:cs="Arial"/>
          <w:color w:val="000000"/>
          <w:spacing w:val="2"/>
          <w:sz w:val="24"/>
          <w:szCs w:val="24"/>
          <w:lang w:eastAsia="en-GB"/>
        </w:rPr>
        <w:t xml:space="preserve"> </w:t>
      </w:r>
    </w:p>
    <w:p w14:paraId="754E7ECA" w14:textId="197A0055" w:rsidR="00E34845" w:rsidRPr="00782EC9" w:rsidRDefault="00E34845" w:rsidP="00E34845">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GB"/>
        </w:rPr>
      </w:pPr>
      <w:r w:rsidRPr="00E34845">
        <w:rPr>
          <w:rFonts w:ascii="Arial" w:eastAsia="Times New Roman" w:hAnsi="Arial" w:cs="Arial"/>
          <w:color w:val="000000"/>
          <w:spacing w:val="2"/>
          <w:sz w:val="24"/>
          <w:szCs w:val="24"/>
          <w:lang w:eastAsia="en-GB"/>
        </w:rPr>
        <w:t>Alt</w:t>
      </w:r>
      <w:r w:rsidR="005C358E">
        <w:rPr>
          <w:rFonts w:ascii="Arial" w:eastAsia="Times New Roman" w:hAnsi="Arial" w:cs="Arial"/>
          <w:color w:val="000000"/>
          <w:spacing w:val="2"/>
          <w:sz w:val="24"/>
          <w:szCs w:val="24"/>
          <w:lang w:eastAsia="en-GB"/>
        </w:rPr>
        <w:t>ernative accessible</w:t>
      </w:r>
      <w:r w:rsidRPr="00E34845">
        <w:rPr>
          <w:rFonts w:ascii="Arial" w:eastAsia="Times New Roman" w:hAnsi="Arial" w:cs="Arial"/>
          <w:color w:val="000000"/>
          <w:spacing w:val="2"/>
          <w:sz w:val="24"/>
          <w:szCs w:val="24"/>
          <w:lang w:eastAsia="en-GB"/>
        </w:rPr>
        <w:t xml:space="preserve"> formats of the Job Description and Application Form are available on request, either via email at </w:t>
      </w:r>
      <w:hyperlink r:id="rId6" w:history="1">
        <w:r w:rsidRPr="00E34845">
          <w:rPr>
            <w:rStyle w:val="Hyperlink"/>
            <w:rFonts w:ascii="Arial" w:eastAsia="Times New Roman" w:hAnsi="Arial" w:cs="Arial"/>
            <w:spacing w:val="2"/>
            <w:sz w:val="24"/>
            <w:szCs w:val="24"/>
            <w:lang w:eastAsia="en-GB"/>
          </w:rPr>
          <w:t>admin@scld.co.uk</w:t>
        </w:r>
      </w:hyperlink>
      <w:r w:rsidRPr="00E34845">
        <w:rPr>
          <w:rFonts w:ascii="Arial" w:eastAsia="Times New Roman" w:hAnsi="Arial" w:cs="Arial"/>
          <w:color w:val="000000"/>
          <w:spacing w:val="2"/>
          <w:sz w:val="24"/>
          <w:szCs w:val="24"/>
          <w:lang w:eastAsia="en-GB"/>
        </w:rPr>
        <w:t xml:space="preserve"> or via phone on 0141 248 3733. </w:t>
      </w:r>
    </w:p>
    <w:p w14:paraId="25847297" w14:textId="659F32C6" w:rsidR="00E34845" w:rsidRPr="00E34845" w:rsidRDefault="00782EC9" w:rsidP="00E34845">
      <w:pPr>
        <w:shd w:val="clear" w:color="auto" w:fill="FFFFFF"/>
        <w:spacing w:after="0" w:line="240" w:lineRule="auto"/>
        <w:rPr>
          <w:rFonts w:ascii="Arial" w:eastAsia="Times New Roman" w:hAnsi="Arial" w:cs="Arial"/>
          <w:color w:val="000000"/>
          <w:spacing w:val="2"/>
          <w:sz w:val="24"/>
          <w:szCs w:val="24"/>
          <w:lang w:eastAsia="en-GB"/>
        </w:rPr>
      </w:pPr>
      <w:r w:rsidRPr="00782EC9">
        <w:rPr>
          <w:rFonts w:ascii="Arial" w:eastAsia="Times New Roman" w:hAnsi="Arial" w:cs="Arial"/>
          <w:color w:val="000000"/>
          <w:spacing w:val="2"/>
          <w:sz w:val="24"/>
          <w:szCs w:val="24"/>
          <w:lang w:eastAsia="en-GB"/>
        </w:rPr>
        <w:t>For an informal chat</w:t>
      </w:r>
      <w:r w:rsidR="00574D09">
        <w:rPr>
          <w:rFonts w:ascii="Arial" w:eastAsia="Times New Roman" w:hAnsi="Arial" w:cs="Arial"/>
          <w:color w:val="000000"/>
          <w:spacing w:val="2"/>
          <w:sz w:val="24"/>
          <w:szCs w:val="24"/>
          <w:lang w:eastAsia="en-GB"/>
        </w:rPr>
        <w:t xml:space="preserve"> about this role</w:t>
      </w:r>
      <w:r w:rsidRPr="00782EC9">
        <w:rPr>
          <w:rFonts w:ascii="Arial" w:eastAsia="Times New Roman" w:hAnsi="Arial" w:cs="Arial"/>
          <w:color w:val="000000"/>
          <w:spacing w:val="2"/>
          <w:sz w:val="24"/>
          <w:szCs w:val="24"/>
          <w:lang w:eastAsia="en-GB"/>
        </w:rPr>
        <w:t xml:space="preserve"> please contact </w:t>
      </w:r>
      <w:r w:rsidR="00E34845" w:rsidRPr="00E34845">
        <w:rPr>
          <w:rFonts w:ascii="Arial" w:eastAsia="Times New Roman" w:hAnsi="Arial" w:cs="Arial"/>
          <w:color w:val="000000"/>
          <w:spacing w:val="2"/>
          <w:sz w:val="24"/>
          <w:szCs w:val="24"/>
          <w:lang w:eastAsia="en-GB"/>
        </w:rPr>
        <w:t>Christine McBain</w:t>
      </w:r>
      <w:r w:rsidRPr="00782EC9">
        <w:rPr>
          <w:rFonts w:ascii="Arial" w:eastAsia="Times New Roman" w:hAnsi="Arial" w:cs="Arial"/>
          <w:color w:val="000000"/>
          <w:spacing w:val="2"/>
          <w:sz w:val="24"/>
          <w:szCs w:val="24"/>
          <w:lang w:eastAsia="en-GB"/>
        </w:rPr>
        <w:t xml:space="preserve"> on </w:t>
      </w:r>
      <w:r w:rsidR="00E34845" w:rsidRPr="00E34845">
        <w:rPr>
          <w:rFonts w:ascii="Arial" w:eastAsia="Times New Roman" w:hAnsi="Arial" w:cs="Arial"/>
          <w:color w:val="000000"/>
          <w:spacing w:val="2"/>
          <w:sz w:val="24"/>
          <w:szCs w:val="24"/>
          <w:lang w:eastAsia="en-GB"/>
        </w:rPr>
        <w:t>0141 248 3733</w:t>
      </w:r>
      <w:r w:rsidRPr="00782EC9">
        <w:rPr>
          <w:rFonts w:ascii="Arial" w:eastAsia="Times New Roman" w:hAnsi="Arial" w:cs="Arial"/>
          <w:color w:val="000000"/>
          <w:spacing w:val="2"/>
          <w:sz w:val="24"/>
          <w:szCs w:val="24"/>
          <w:lang w:eastAsia="en-GB"/>
        </w:rPr>
        <w:t xml:space="preserve"> to arrange </w:t>
      </w:r>
      <w:r w:rsidR="00E34845" w:rsidRPr="00E34845">
        <w:rPr>
          <w:rFonts w:ascii="Arial" w:eastAsia="Times New Roman" w:hAnsi="Arial" w:cs="Arial"/>
          <w:color w:val="000000"/>
          <w:spacing w:val="2"/>
          <w:sz w:val="24"/>
          <w:szCs w:val="24"/>
          <w:lang w:eastAsia="en-GB"/>
        </w:rPr>
        <w:t xml:space="preserve">a </w:t>
      </w:r>
      <w:r w:rsidRPr="00782EC9">
        <w:rPr>
          <w:rFonts w:ascii="Arial" w:eastAsia="Times New Roman" w:hAnsi="Arial" w:cs="Arial"/>
          <w:color w:val="000000"/>
          <w:spacing w:val="2"/>
          <w:sz w:val="24"/>
          <w:szCs w:val="24"/>
          <w:lang w:eastAsia="en-GB"/>
        </w:rPr>
        <w:t>convenient time.</w:t>
      </w:r>
    </w:p>
    <w:p w14:paraId="2C862745" w14:textId="77777777" w:rsidR="00E34845" w:rsidRDefault="00E34845" w:rsidP="00E34845">
      <w:pPr>
        <w:shd w:val="clear" w:color="auto" w:fill="FFFFFF"/>
        <w:spacing w:after="0" w:line="240" w:lineRule="auto"/>
        <w:rPr>
          <w:rFonts w:ascii="Helvetica" w:eastAsia="Times New Roman" w:hAnsi="Helvetica" w:cs="Helvetica"/>
          <w:b/>
          <w:bCs/>
          <w:color w:val="000000"/>
          <w:spacing w:val="2"/>
          <w:sz w:val="24"/>
          <w:szCs w:val="24"/>
          <w:lang w:eastAsia="en-GB"/>
        </w:rPr>
      </w:pPr>
    </w:p>
    <w:p w14:paraId="60D6064C" w14:textId="77777777" w:rsidR="006C394E" w:rsidRDefault="006C394E" w:rsidP="00E34845">
      <w:pPr>
        <w:shd w:val="clear" w:color="auto" w:fill="FFFFFF"/>
        <w:spacing w:after="0" w:line="240" w:lineRule="auto"/>
        <w:rPr>
          <w:rFonts w:ascii="Helvetica" w:eastAsia="Times New Roman" w:hAnsi="Helvetica" w:cs="Helvetica"/>
          <w:b/>
          <w:bCs/>
          <w:color w:val="000000"/>
          <w:spacing w:val="2"/>
          <w:sz w:val="24"/>
          <w:szCs w:val="24"/>
          <w:lang w:eastAsia="en-GB"/>
        </w:rPr>
      </w:pPr>
    </w:p>
    <w:p w14:paraId="14B73B4F" w14:textId="77777777" w:rsidR="006C394E" w:rsidRDefault="006C394E" w:rsidP="00E34845">
      <w:pPr>
        <w:shd w:val="clear" w:color="auto" w:fill="FFFFFF"/>
        <w:spacing w:after="0" w:line="240" w:lineRule="auto"/>
        <w:rPr>
          <w:rFonts w:ascii="Helvetica" w:eastAsia="Times New Roman" w:hAnsi="Helvetica" w:cs="Helvetica"/>
          <w:b/>
          <w:bCs/>
          <w:color w:val="000000"/>
          <w:spacing w:val="2"/>
          <w:sz w:val="24"/>
          <w:szCs w:val="24"/>
          <w:lang w:eastAsia="en-GB"/>
        </w:rPr>
      </w:pPr>
    </w:p>
    <w:p w14:paraId="3540C708" w14:textId="77777777" w:rsidR="008F78CD" w:rsidRDefault="008F78CD"/>
    <w:sectPr w:rsidR="008F7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77424"/>
    <w:multiLevelType w:val="multilevel"/>
    <w:tmpl w:val="AEBE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96543"/>
    <w:multiLevelType w:val="hybridMultilevel"/>
    <w:tmpl w:val="F8880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F3827"/>
    <w:multiLevelType w:val="hybridMultilevel"/>
    <w:tmpl w:val="C418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50FA3"/>
    <w:multiLevelType w:val="multilevel"/>
    <w:tmpl w:val="40F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C9"/>
    <w:rsid w:val="003A2C90"/>
    <w:rsid w:val="005376BF"/>
    <w:rsid w:val="005678D9"/>
    <w:rsid w:val="00574D09"/>
    <w:rsid w:val="005C358E"/>
    <w:rsid w:val="006C394E"/>
    <w:rsid w:val="00782EC9"/>
    <w:rsid w:val="008F78CD"/>
    <w:rsid w:val="00E3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3CB0"/>
  <w15:chartTrackingRefBased/>
  <w15:docId w15:val="{F1A4A3A8-2397-4BF5-80B8-6FB216FA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2EC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2EC9"/>
    <w:rPr>
      <w:rFonts w:ascii="Times New Roman" w:eastAsia="Times New Roman" w:hAnsi="Times New Roman" w:cs="Times New Roman"/>
      <w:b/>
      <w:bCs/>
      <w:sz w:val="24"/>
      <w:szCs w:val="24"/>
      <w:lang w:eastAsia="en-GB"/>
    </w:rPr>
  </w:style>
  <w:style w:type="paragraph" w:customStyle="1" w:styleId="mdc-cardinfo--content-primary-from">
    <w:name w:val="mdc-card__info--content-primary-from"/>
    <w:basedOn w:val="Normal"/>
    <w:rsid w:val="00782E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dc-cardinfo--content-primary-location">
    <w:name w:val="mdc-card__info--content-primary-location"/>
    <w:basedOn w:val="Normal"/>
    <w:rsid w:val="00782E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82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2EC9"/>
    <w:rPr>
      <w:color w:val="0000FF"/>
      <w:u w:val="single"/>
    </w:rPr>
  </w:style>
  <w:style w:type="paragraph" w:customStyle="1" w:styleId="collection-item">
    <w:name w:val="collection-item"/>
    <w:basedOn w:val="Normal"/>
    <w:rsid w:val="00782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dc-list-itemtext">
    <w:name w:val="mdc-list-item__text"/>
    <w:basedOn w:val="DefaultParagraphFont"/>
    <w:rsid w:val="00782EC9"/>
  </w:style>
  <w:style w:type="character" w:customStyle="1" w:styleId="Title1">
    <w:name w:val="Title1"/>
    <w:basedOn w:val="DefaultParagraphFont"/>
    <w:rsid w:val="00782EC9"/>
  </w:style>
  <w:style w:type="paragraph" w:styleId="ListParagraph">
    <w:name w:val="List Paragraph"/>
    <w:basedOn w:val="Normal"/>
    <w:uiPriority w:val="34"/>
    <w:qFormat/>
    <w:rsid w:val="00E34845"/>
    <w:pPr>
      <w:ind w:left="720"/>
      <w:contextualSpacing/>
    </w:pPr>
  </w:style>
  <w:style w:type="character" w:styleId="UnresolvedMention">
    <w:name w:val="Unresolved Mention"/>
    <w:basedOn w:val="DefaultParagraphFont"/>
    <w:uiPriority w:val="99"/>
    <w:semiHidden/>
    <w:unhideWhenUsed/>
    <w:rsid w:val="00E34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425515">
      <w:bodyDiv w:val="1"/>
      <w:marLeft w:val="0"/>
      <w:marRight w:val="0"/>
      <w:marTop w:val="0"/>
      <w:marBottom w:val="0"/>
      <w:divBdr>
        <w:top w:val="none" w:sz="0" w:space="0" w:color="auto"/>
        <w:left w:val="none" w:sz="0" w:space="0" w:color="auto"/>
        <w:bottom w:val="none" w:sz="0" w:space="0" w:color="auto"/>
        <w:right w:val="none" w:sz="0" w:space="0" w:color="auto"/>
      </w:divBdr>
      <w:divsChild>
        <w:div w:id="624000981">
          <w:marLeft w:val="0"/>
          <w:marRight w:val="0"/>
          <w:marTop w:val="0"/>
          <w:marBottom w:val="0"/>
          <w:divBdr>
            <w:top w:val="none" w:sz="0" w:space="0" w:color="auto"/>
            <w:left w:val="none" w:sz="0" w:space="0" w:color="auto"/>
            <w:bottom w:val="none" w:sz="0" w:space="0" w:color="auto"/>
            <w:right w:val="none" w:sz="0" w:space="0" w:color="auto"/>
          </w:divBdr>
        </w:div>
        <w:div w:id="1510832203">
          <w:marLeft w:val="0"/>
          <w:marRight w:val="0"/>
          <w:marTop w:val="0"/>
          <w:marBottom w:val="0"/>
          <w:divBdr>
            <w:top w:val="none" w:sz="0" w:space="0" w:color="auto"/>
            <w:left w:val="none" w:sz="0" w:space="0" w:color="auto"/>
            <w:bottom w:val="none" w:sz="0" w:space="0" w:color="auto"/>
            <w:right w:val="none" w:sz="0" w:space="0" w:color="auto"/>
          </w:divBdr>
          <w:divsChild>
            <w:div w:id="1161508260">
              <w:marLeft w:val="0"/>
              <w:marRight w:val="0"/>
              <w:marTop w:val="0"/>
              <w:marBottom w:val="0"/>
              <w:divBdr>
                <w:top w:val="none" w:sz="0" w:space="0" w:color="auto"/>
                <w:left w:val="none" w:sz="0" w:space="0" w:color="auto"/>
                <w:bottom w:val="none" w:sz="0" w:space="0" w:color="auto"/>
                <w:right w:val="none" w:sz="0" w:space="0" w:color="auto"/>
              </w:divBdr>
            </w:div>
            <w:div w:id="20803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cld.co.uk" TargetMode="External"/><Relationship Id="rId5" Type="http://schemas.openxmlformats.org/officeDocument/2006/relationships/hyperlink" Target="mailto:Recruitment@scl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Clement</dc:creator>
  <cp:keywords/>
  <dc:description/>
  <cp:lastModifiedBy>Elizabeth Clement</cp:lastModifiedBy>
  <cp:revision>11</cp:revision>
  <dcterms:created xsi:type="dcterms:W3CDTF">2021-01-08T16:21:00Z</dcterms:created>
  <dcterms:modified xsi:type="dcterms:W3CDTF">2021-01-11T15:41:00Z</dcterms:modified>
</cp:coreProperties>
</file>